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33DF" w14:textId="43BA5C75" w:rsidR="0026331B" w:rsidRPr="002D59B5" w:rsidRDefault="0026331B" w:rsidP="0026331B">
      <w:pPr>
        <w:spacing w:line="240" w:lineRule="auto"/>
        <w:ind w:right="-426"/>
        <w:jc w:val="center"/>
        <w:rPr>
          <w:color w:val="323E4F" w:themeColor="text2" w:themeShade="B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HARMONOGRAM EGZAMINU WSTĘPNEGO                                                                                                               </w:t>
      </w:r>
      <w:r w:rsidRPr="002D59B5">
        <w:rPr>
          <w:b/>
          <w:sz w:val="28"/>
          <w:szCs w:val="28"/>
        </w:rPr>
        <w:t xml:space="preserve">LICEUM SZTUK PLASTYCZNYCH    </w:t>
      </w:r>
      <w:r w:rsidRPr="002D59B5">
        <w:rPr>
          <w:b/>
          <w:color w:val="323E4F" w:themeColor="text2" w:themeShade="BF"/>
          <w:sz w:val="28"/>
          <w:szCs w:val="28"/>
        </w:rPr>
        <w:t xml:space="preserve">22 czerwca 2020r.                                                                                                                                           </w:t>
      </w:r>
      <w:r w:rsidR="002D59B5" w:rsidRPr="002D59B5">
        <w:rPr>
          <w:color w:val="323E4F" w:themeColor="text2" w:themeShade="BF"/>
          <w:sz w:val="24"/>
          <w:szCs w:val="24"/>
          <w:u w:val="single"/>
        </w:rPr>
        <w:t>Zespół Szkół Plastycznych im. Józefa Brandta w Radomiu</w:t>
      </w:r>
    </w:p>
    <w:p w14:paraId="60EB4FF2" w14:textId="6D44BA3C" w:rsidR="005964CD" w:rsidRDefault="0026331B" w:rsidP="0026331B">
      <w:pPr>
        <w:rPr>
          <w:b/>
          <w:color w:val="C00000"/>
          <w:sz w:val="24"/>
          <w:szCs w:val="24"/>
        </w:rPr>
      </w:pPr>
      <w:r w:rsidRPr="002D59B5">
        <w:rPr>
          <w:b/>
          <w:color w:val="C00000"/>
          <w:sz w:val="24"/>
          <w:szCs w:val="24"/>
        </w:rPr>
        <w:t>Egzamin rozpocznie się spotkaniem dyrekcji szkoły z kandydatami o godz. 8.45</w:t>
      </w:r>
      <w:r w:rsidR="005964CD">
        <w:rPr>
          <w:b/>
          <w:color w:val="C00000"/>
          <w:sz w:val="24"/>
          <w:szCs w:val="24"/>
        </w:rPr>
        <w:t xml:space="preserve"> /wewnętrzny dziedziniec szkoły/.</w:t>
      </w:r>
    </w:p>
    <w:p w14:paraId="647D00FC" w14:textId="020733B5" w:rsidR="005964CD" w:rsidRDefault="005964CD" w:rsidP="0026331B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Po przybyciu prosimy o zapoznanie się z przydziałem do określonej grupy</w:t>
      </w:r>
      <w:r w:rsidR="00FA1ED3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- informacje będą podane na kilku tablicach ogłoszeń na dziedzińcu szkoły. Ustalenie przydziału do konkretnej grupy usprawni komunikację i zapobiegnie nadmiernemu gromadzeniu się kandydatów </w:t>
      </w:r>
      <w:r w:rsidR="00FA1ED3">
        <w:rPr>
          <w:b/>
          <w:color w:val="C00000"/>
          <w:sz w:val="24"/>
          <w:szCs w:val="24"/>
        </w:rPr>
        <w:t xml:space="preserve">przy </w:t>
      </w:r>
      <w:r>
        <w:rPr>
          <w:b/>
          <w:color w:val="C00000"/>
          <w:sz w:val="24"/>
          <w:szCs w:val="24"/>
        </w:rPr>
        <w:t>wejścia na teren szkoły. Nauczyciele i pracownicy będą służyć pomocą.</w:t>
      </w:r>
    </w:p>
    <w:p w14:paraId="1A961C25" w14:textId="77777777" w:rsidR="005964CD" w:rsidRDefault="005964CD" w:rsidP="005964CD">
      <w:r>
        <w:t xml:space="preserve">Przypominamy o przyniesieniu na egzamin:  bloku technicznego  A-3 , ołówka, temperówki, gumki,  farb plakatowych  lub temperowych, pędzli, pojemnika  na wodę, palety do rozrabiania farb, osobistych narzędzi do kompozycji przestrzennej. </w:t>
      </w:r>
    </w:p>
    <w:p w14:paraId="0BC276E9" w14:textId="77777777" w:rsidR="005964CD" w:rsidRDefault="005964CD" w:rsidP="005964CD">
      <w:pPr>
        <w:rPr>
          <w:color w:val="C00000"/>
          <w:sz w:val="28"/>
          <w:szCs w:val="28"/>
          <w:u w:val="single"/>
        </w:rPr>
      </w:pPr>
      <w:r w:rsidRPr="00FF1DE4">
        <w:rPr>
          <w:color w:val="C00000"/>
          <w:sz w:val="28"/>
          <w:szCs w:val="28"/>
          <w:u w:val="single"/>
        </w:rPr>
        <w:t>Przypominamy także o obowiązku posiadania maseczek  ochronnych !</w:t>
      </w:r>
    </w:p>
    <w:p w14:paraId="589B4B96" w14:textId="78BAC9D2" w:rsidR="005964CD" w:rsidRDefault="005964CD" w:rsidP="0026331B">
      <w:pPr>
        <w:rPr>
          <w:b/>
          <w:color w:val="C00000"/>
          <w:sz w:val="24"/>
          <w:szCs w:val="24"/>
        </w:rPr>
      </w:pPr>
    </w:p>
    <w:p w14:paraId="30DD782C" w14:textId="2D9F3D5D" w:rsidR="005964CD" w:rsidRPr="005964CD" w:rsidRDefault="00167CEB" w:rsidP="00167C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Radom, 15 czerwca 2020r.</w:t>
      </w:r>
      <w:r w:rsidR="007C1687">
        <w:rPr>
          <w:bCs/>
          <w:sz w:val="24"/>
          <w:szCs w:val="24"/>
        </w:rPr>
        <w:t xml:space="preserve">                                                               </w:t>
      </w:r>
      <w:r w:rsidR="005964CD" w:rsidRPr="005964CD">
        <w:rPr>
          <w:bCs/>
          <w:sz w:val="24"/>
          <w:szCs w:val="24"/>
        </w:rPr>
        <w:t xml:space="preserve">Komisja </w:t>
      </w:r>
      <w:r w:rsidR="007C1687">
        <w:rPr>
          <w:bCs/>
          <w:sz w:val="24"/>
          <w:szCs w:val="24"/>
        </w:rPr>
        <w:t>Rekrutacyjna</w:t>
      </w:r>
    </w:p>
    <w:p w14:paraId="4A576F0C" w14:textId="77777777" w:rsidR="005964CD" w:rsidRDefault="005964CD" w:rsidP="0026331B">
      <w:pPr>
        <w:rPr>
          <w:b/>
          <w:color w:val="C00000"/>
          <w:sz w:val="24"/>
          <w:szCs w:val="24"/>
        </w:rPr>
      </w:pPr>
    </w:p>
    <w:p w14:paraId="3D17F054" w14:textId="38DBBCEB" w:rsidR="0026331B" w:rsidRPr="002D59B5" w:rsidRDefault="0026331B" w:rsidP="0026331B">
      <w:pPr>
        <w:rPr>
          <w:color w:val="C00000"/>
          <w:sz w:val="24"/>
          <w:szCs w:val="24"/>
        </w:rPr>
      </w:pPr>
      <w:r w:rsidRPr="002D59B5">
        <w:rPr>
          <w:color w:val="C00000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5113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543"/>
      </w:tblGrid>
      <w:tr w:rsidR="00FF1DE4" w14:paraId="4A05D587" w14:textId="77777777" w:rsidTr="00596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313717D" w14:textId="270D78F9" w:rsidR="00FF1DE4" w:rsidRDefault="00FF1DE4" w:rsidP="005964C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F1DE4">
              <w:rPr>
                <w:b/>
                <w:sz w:val="24"/>
                <w:szCs w:val="24"/>
                <w:lang w:eastAsia="en-US"/>
              </w:rPr>
              <w:t>Data, godzina</w:t>
            </w:r>
          </w:p>
          <w:p w14:paraId="4AE6A466" w14:textId="77777777" w:rsidR="00FF1DE4" w:rsidRPr="00FF1DE4" w:rsidRDefault="00FF1DE4" w:rsidP="005964C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6D785C84" w14:textId="72E41556" w:rsidR="00FF1DE4" w:rsidRPr="00FF1DE4" w:rsidRDefault="00FF1DE4" w:rsidP="005964C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D8235F4" w14:textId="77777777" w:rsidR="00FF1DE4" w:rsidRPr="00FF1DE4" w:rsidRDefault="00FF1DE4" w:rsidP="005964C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F1DE4">
              <w:rPr>
                <w:b/>
                <w:sz w:val="24"/>
                <w:szCs w:val="24"/>
                <w:lang w:eastAsia="en-US"/>
              </w:rPr>
              <w:t>sala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75CB12D" w14:textId="77777777" w:rsidR="00FF1DE4" w:rsidRPr="00FF1DE4" w:rsidRDefault="00FF1DE4" w:rsidP="005964C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F1DE4">
              <w:rPr>
                <w:b/>
                <w:sz w:val="24"/>
                <w:szCs w:val="24"/>
                <w:lang w:eastAsia="en-US"/>
              </w:rPr>
              <w:t>Szkoła, egzamin</w:t>
            </w:r>
          </w:p>
        </w:tc>
      </w:tr>
      <w:tr w:rsidR="00FF1DE4" w14:paraId="3E599D6A" w14:textId="77777777" w:rsidTr="005964CD">
        <w:trPr>
          <w:trHeight w:val="33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D6F23" w14:textId="77777777" w:rsidR="00FF1DE4" w:rsidRDefault="00FF1DE4" w:rsidP="005964C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22.06.2020r. /poniedziałek/</w:t>
            </w:r>
          </w:p>
          <w:p w14:paraId="35FD7C6A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godz. 9:00-10:00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BB29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1 grupa sala </w:t>
            </w:r>
            <w:proofErr w:type="spellStart"/>
            <w:r>
              <w:rPr>
                <w:lang w:eastAsia="en-US"/>
              </w:rPr>
              <w:t>gimn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AE6C4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  <w:p w14:paraId="1443C300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  <w:p w14:paraId="069C89A8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rysunek </w:t>
            </w:r>
          </w:p>
        </w:tc>
      </w:tr>
      <w:tr w:rsidR="00FF1DE4" w14:paraId="6E80DFFA" w14:textId="77777777" w:rsidTr="005964CD">
        <w:trPr>
          <w:trHeight w:val="39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8CBDE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CDC0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grupa sala 11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F313E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</w:tr>
      <w:tr w:rsidR="00FF1DE4" w14:paraId="259F6CCD" w14:textId="77777777" w:rsidTr="005964CD">
        <w:trPr>
          <w:trHeight w:val="3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D6C75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C169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grupa sala 12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6AB1F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</w:tr>
      <w:tr w:rsidR="00FF1DE4" w14:paraId="471A26FF" w14:textId="77777777" w:rsidTr="005964CD">
        <w:trPr>
          <w:trHeight w:val="366"/>
        </w:trPr>
        <w:tc>
          <w:tcPr>
            <w:tcW w:w="266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DB236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4AB53B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grupa sala 13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3177CC3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</w:tr>
      <w:tr w:rsidR="00FF1DE4" w14:paraId="01119A42" w14:textId="77777777" w:rsidTr="005964CD">
        <w:trPr>
          <w:trHeight w:val="343"/>
        </w:trPr>
        <w:tc>
          <w:tcPr>
            <w:tcW w:w="26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156DC87" w14:textId="77777777" w:rsidR="00FF1DE4" w:rsidRDefault="00FF1DE4" w:rsidP="005964CD">
            <w:pPr>
              <w:spacing w:after="0" w:line="240" w:lineRule="auto"/>
              <w:rPr>
                <w:b/>
                <w:lang w:eastAsia="en-US"/>
              </w:rPr>
            </w:pPr>
          </w:p>
          <w:p w14:paraId="0C57035C" w14:textId="77777777" w:rsidR="00FF1DE4" w:rsidRDefault="00FF1DE4" w:rsidP="005964C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22.06.2020r. /poniedziałek/</w:t>
            </w:r>
          </w:p>
          <w:p w14:paraId="01288B83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godz. 10:15-11:15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EB7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1 grupa sala </w:t>
            </w:r>
            <w:proofErr w:type="spellStart"/>
            <w:r>
              <w:rPr>
                <w:lang w:eastAsia="en-US"/>
              </w:rPr>
              <w:t>gimn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BAD26B5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  <w:p w14:paraId="4CB2C3E2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malarstwo </w:t>
            </w:r>
          </w:p>
        </w:tc>
      </w:tr>
      <w:tr w:rsidR="00FF1DE4" w14:paraId="69653D51" w14:textId="77777777" w:rsidTr="005964CD">
        <w:trPr>
          <w:trHeight w:val="32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5791B2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A97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grupa sala 11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7A86E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</w:tr>
      <w:tr w:rsidR="00FF1DE4" w14:paraId="4AB9E08C" w14:textId="77777777" w:rsidTr="005964CD">
        <w:trPr>
          <w:trHeight w:val="35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BEE3B34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C44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grupa sala 12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ED8A4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</w:tr>
      <w:tr w:rsidR="00FF1DE4" w14:paraId="296FF913" w14:textId="77777777" w:rsidTr="005964CD">
        <w:trPr>
          <w:trHeight w:val="353"/>
        </w:trPr>
        <w:tc>
          <w:tcPr>
            <w:tcW w:w="266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E833F3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1DC9FF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grupa sala 13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BDAF183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</w:tr>
      <w:tr w:rsidR="00FF1DE4" w14:paraId="0AC7979B" w14:textId="77777777" w:rsidTr="005964CD">
        <w:trPr>
          <w:trHeight w:val="334"/>
        </w:trPr>
        <w:tc>
          <w:tcPr>
            <w:tcW w:w="2660" w:type="dxa"/>
            <w:vMerge w:val="restart"/>
            <w:tcBorders>
              <w:top w:val="single" w:sz="36" w:space="0" w:color="70AD47" w:themeColor="accent6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B30726" w14:textId="77777777" w:rsidR="00FF1DE4" w:rsidRDefault="00FF1DE4" w:rsidP="005964C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22.06.2020r. /poniedziałek/</w:t>
            </w:r>
          </w:p>
          <w:p w14:paraId="3A260DF4" w14:textId="77777777" w:rsidR="00FF1DE4" w:rsidRDefault="00FF1DE4" w:rsidP="005964C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godz. 11:30-12:30</w:t>
            </w:r>
          </w:p>
        </w:tc>
        <w:tc>
          <w:tcPr>
            <w:tcW w:w="2977" w:type="dxa"/>
            <w:tcBorders>
              <w:top w:val="single" w:sz="36" w:space="0" w:color="70AD47" w:themeColor="accent6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F2189D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1 grupa sala </w:t>
            </w:r>
            <w:proofErr w:type="spellStart"/>
            <w:r>
              <w:rPr>
                <w:lang w:eastAsia="en-US"/>
              </w:rPr>
              <w:t>gimn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36" w:space="0" w:color="70AD47" w:themeColor="accent6"/>
              <w:left w:val="single" w:sz="4" w:space="0" w:color="auto"/>
              <w:right w:val="single" w:sz="4" w:space="0" w:color="auto"/>
            </w:tcBorders>
          </w:tcPr>
          <w:p w14:paraId="42A72A1C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  <w:p w14:paraId="22073D4E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kompozycja przestrzenna</w:t>
            </w:r>
          </w:p>
        </w:tc>
      </w:tr>
      <w:tr w:rsidR="00FF1DE4" w14:paraId="735F19A5" w14:textId="77777777" w:rsidTr="005964CD">
        <w:trPr>
          <w:trHeight w:val="4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FC69D" w14:textId="77777777" w:rsidR="00FF1DE4" w:rsidRDefault="00FF1DE4" w:rsidP="005964CD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433C71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grupa sala 18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298DD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</w:tr>
      <w:tr w:rsidR="00FF1DE4" w14:paraId="4977EA0E" w14:textId="77777777" w:rsidTr="005964CD">
        <w:trPr>
          <w:trHeight w:val="4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7B419" w14:textId="77777777" w:rsidR="00FF1DE4" w:rsidRDefault="00FF1DE4" w:rsidP="005964CD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74DEF2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grupa sala 19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9EF23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</w:tr>
      <w:tr w:rsidR="00FF1DE4" w14:paraId="5F30EC3F" w14:textId="77777777" w:rsidTr="005964CD">
        <w:trPr>
          <w:trHeight w:val="448"/>
        </w:trPr>
        <w:tc>
          <w:tcPr>
            <w:tcW w:w="266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85AFAD9" w14:textId="77777777" w:rsidR="00FF1DE4" w:rsidRDefault="00FF1DE4" w:rsidP="005964CD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560F8D" w14:textId="77777777" w:rsidR="00FF1DE4" w:rsidRDefault="00FF1DE4" w:rsidP="005964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grupa sala 20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19F8153" w14:textId="77777777" w:rsidR="00FF1DE4" w:rsidRDefault="00FF1DE4" w:rsidP="005964CD">
            <w:pPr>
              <w:spacing w:after="0" w:line="240" w:lineRule="auto"/>
              <w:rPr>
                <w:lang w:eastAsia="en-US"/>
              </w:rPr>
            </w:pPr>
          </w:p>
        </w:tc>
      </w:tr>
    </w:tbl>
    <w:p w14:paraId="0202CDCD" w14:textId="51339ADE" w:rsidR="00151377" w:rsidRDefault="0026331B" w:rsidP="0026331B">
      <w:pPr>
        <w:rPr>
          <w:color w:val="C00000"/>
          <w:sz w:val="28"/>
          <w:szCs w:val="28"/>
          <w:u w:val="single"/>
        </w:rPr>
      </w:pPr>
      <w:r w:rsidRPr="0026331B">
        <w:rPr>
          <w:color w:val="C00000"/>
        </w:rPr>
        <w:lastRenderedPageBreak/>
        <w:t xml:space="preserve">                                                                                                                             </w:t>
      </w:r>
      <w:r w:rsidRPr="0026331B">
        <w:rPr>
          <w:b/>
          <w:color w:val="C00000"/>
        </w:rPr>
        <w:t xml:space="preserve">                                                    </w:t>
      </w:r>
    </w:p>
    <w:p w14:paraId="446EDBE7" w14:textId="2D5C1006" w:rsidR="00A779BC" w:rsidRDefault="00A779BC" w:rsidP="00A779BC">
      <w:pPr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PROCEDURY  dotyczące przestrzegania wytycznych związanych </w:t>
      </w:r>
      <w:r w:rsidR="0017063C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z bezpieczeństwem kandydatów i nauczycieli/komisji przeprowadzających egzamin wstępny </w:t>
      </w:r>
    </w:p>
    <w:p w14:paraId="6BF7051B" w14:textId="77777777" w:rsidR="00A779BC" w:rsidRPr="00A779BC" w:rsidRDefault="00A779BC" w:rsidP="00A77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val="pl-PL"/>
        </w:rPr>
      </w:pPr>
      <w:r w:rsidRPr="00A779BC">
        <w:rPr>
          <w:rFonts w:cs="Arial"/>
          <w:sz w:val="28"/>
          <w:szCs w:val="28"/>
          <w:lang w:val="pl-PL"/>
        </w:rPr>
        <w:t>Na egzamin może przyjść wyłącznie osoba zdrowa, bez objawów chorobowych sugerujących chorobę zakaźną.</w:t>
      </w:r>
    </w:p>
    <w:p w14:paraId="7E8BD4FD" w14:textId="77777777" w:rsidR="00A779BC" w:rsidRPr="00A779BC" w:rsidRDefault="00A779BC" w:rsidP="00A77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val="pl-PL"/>
        </w:rPr>
      </w:pPr>
      <w:r w:rsidRPr="00A779BC">
        <w:rPr>
          <w:rFonts w:cs="Arial"/>
          <w:sz w:val="28"/>
          <w:szCs w:val="28"/>
          <w:lang w:val="pl-PL"/>
        </w:rPr>
        <w:t xml:space="preserve">Zdający, nauczyciel oraz każda inna osoba uczestnicząca w przeprowadzaniu egzaminu nie może przyjść na egzamin, jeżeli przebywa </w:t>
      </w:r>
      <w:r w:rsidRPr="00A779BC">
        <w:rPr>
          <w:rFonts w:cs="Arial"/>
          <w:sz w:val="28"/>
          <w:szCs w:val="28"/>
          <w:lang w:val="pl-PL"/>
        </w:rPr>
        <w:br/>
        <w:t>w domu z osobą na kwarantannie lub izolacji w warunkach domowych albo sama jest objęta kwarantanną lub izolacją w warunkach domowych.</w:t>
      </w:r>
    </w:p>
    <w:p w14:paraId="5576FB99" w14:textId="77777777" w:rsidR="00A779BC" w:rsidRPr="00A779BC" w:rsidRDefault="00A779BC" w:rsidP="00A77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val="pl-PL"/>
        </w:rPr>
      </w:pPr>
      <w:r w:rsidRPr="00A779BC">
        <w:rPr>
          <w:rFonts w:cs="Arial"/>
          <w:sz w:val="28"/>
          <w:szCs w:val="28"/>
          <w:lang w:val="pl-PL"/>
        </w:rPr>
        <w:t>Rodzic/Prawny opiekun nie może wejść z dzieckiem na teren szkoły, z wyjątkiem sytuacji, kiedy zdający wymaga pomocy np. w poruszaniu się.</w:t>
      </w:r>
    </w:p>
    <w:p w14:paraId="509F0901" w14:textId="77777777" w:rsidR="00A779BC" w:rsidRPr="00A779BC" w:rsidRDefault="00A779BC" w:rsidP="00A77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val="pl-PL"/>
        </w:rPr>
      </w:pPr>
      <w:r w:rsidRPr="00A779BC">
        <w:rPr>
          <w:rFonts w:cs="Arial"/>
          <w:sz w:val="28"/>
          <w:szCs w:val="28"/>
          <w:lang w:val="pl-PL"/>
        </w:rPr>
        <w:t>Czekając na wejście do szkoły zdający zachowują odpowiedni odstęp (</w:t>
      </w:r>
      <w:r w:rsidRPr="00A779BC">
        <w:rPr>
          <w:rFonts w:cs="Arial"/>
          <w:sz w:val="28"/>
          <w:szCs w:val="28"/>
          <w:u w:val="single"/>
          <w:lang w:val="pl-PL"/>
        </w:rPr>
        <w:t>co najmniej</w:t>
      </w:r>
      <w:r w:rsidRPr="00A779BC">
        <w:rPr>
          <w:rFonts w:cs="Arial"/>
          <w:sz w:val="28"/>
          <w:szCs w:val="28"/>
          <w:lang w:val="pl-PL"/>
        </w:rPr>
        <w:t xml:space="preserve"> 1,5 m) </w:t>
      </w:r>
    </w:p>
    <w:p w14:paraId="00293ED6" w14:textId="4CD56C18" w:rsidR="00A779BC" w:rsidRPr="00A779BC" w:rsidRDefault="00A779BC" w:rsidP="00A77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val="pl-PL"/>
        </w:rPr>
      </w:pPr>
      <w:r w:rsidRPr="00A779BC">
        <w:rPr>
          <w:rFonts w:cs="Arial"/>
          <w:sz w:val="28"/>
          <w:szCs w:val="28"/>
          <w:lang w:val="pl-PL"/>
        </w:rPr>
        <w:t xml:space="preserve">Należy unikać tworzenia się grup zdających przed szkołą oraz przed salami egzaminacyjnymi, przed rozpoczęciem egzaminu oraz po jego zakończeniu. </w:t>
      </w:r>
      <w:r>
        <w:rPr>
          <w:rFonts w:cs="Arial"/>
          <w:sz w:val="28"/>
          <w:szCs w:val="28"/>
          <w:lang w:val="pl-PL"/>
        </w:rPr>
        <w:t xml:space="preserve">                      </w:t>
      </w:r>
      <w:r w:rsidRPr="00A779BC">
        <w:rPr>
          <w:rFonts w:cs="Arial"/>
          <w:sz w:val="28"/>
          <w:szCs w:val="28"/>
          <w:lang w:val="pl-PL"/>
        </w:rPr>
        <w:t xml:space="preserve">W tym celu należy stosować się do wytycznych przedstawionych </w:t>
      </w:r>
      <w:r>
        <w:rPr>
          <w:rFonts w:cs="Arial"/>
          <w:sz w:val="28"/>
          <w:szCs w:val="28"/>
          <w:lang w:val="pl-PL"/>
        </w:rPr>
        <w:t xml:space="preserve">                                                </w:t>
      </w:r>
      <w:r w:rsidRPr="00A779BC">
        <w:rPr>
          <w:rFonts w:cs="Arial"/>
          <w:sz w:val="28"/>
          <w:szCs w:val="28"/>
          <w:lang w:val="pl-PL"/>
        </w:rPr>
        <w:t>w harmonogramie przebiegu egzaminu oraz do wskazówek nauczycieli/ egzaminatorów.</w:t>
      </w:r>
    </w:p>
    <w:p w14:paraId="495C588E" w14:textId="77777777" w:rsidR="00A779BC" w:rsidRPr="00A779BC" w:rsidRDefault="00A779BC" w:rsidP="00A77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val="pl-PL"/>
        </w:rPr>
      </w:pPr>
      <w:r w:rsidRPr="00A779BC">
        <w:rPr>
          <w:rFonts w:cs="Arial"/>
          <w:sz w:val="28"/>
          <w:szCs w:val="28"/>
          <w:lang w:val="pl-PL"/>
        </w:rPr>
        <w:t>Wejście na teren szkoły tylko w maseczkach oraz po uprzednim zdezynfekowaniu rąk</w:t>
      </w:r>
    </w:p>
    <w:p w14:paraId="76BE1DFE" w14:textId="32A0A292" w:rsidR="00A779BC" w:rsidRPr="00A779BC" w:rsidRDefault="00A779BC" w:rsidP="00A77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val="pl-PL"/>
        </w:rPr>
      </w:pPr>
      <w:r w:rsidRPr="00A779BC">
        <w:rPr>
          <w:rFonts w:cs="Arial"/>
          <w:sz w:val="28"/>
          <w:szCs w:val="28"/>
          <w:lang w:val="pl-PL"/>
        </w:rPr>
        <w:t>Zarówno zdający jak i członkowie zespołu nadzorującego powinni mieć zakryte usta i nos w trakcie egzaminu, nawet po zajęciu miejsca przy stoliku / stanowisku egzaminacyjnym (w przypadku członków zespołu nadzorującego i innych osób zaangażowanych w przeprowadzanie egzaminu w danej sali).</w:t>
      </w:r>
    </w:p>
    <w:p w14:paraId="7691A2C4" w14:textId="77777777" w:rsidR="00A779BC" w:rsidRPr="00A779BC" w:rsidRDefault="00A779BC" w:rsidP="00A77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val="pl-PL"/>
        </w:rPr>
      </w:pPr>
      <w:r w:rsidRPr="00A779BC">
        <w:rPr>
          <w:rFonts w:cs="Arial"/>
          <w:sz w:val="28"/>
          <w:szCs w:val="28"/>
          <w:lang w:val="pl-PL"/>
        </w:rPr>
        <w:t xml:space="preserve">Podczas trwania egzaminu  oraz przerwy, zdający stosują się do warunków sanitarnych podanych przez dyrekcję szkoły, egzaminatorów oraz pracowników szkoły. </w:t>
      </w:r>
    </w:p>
    <w:p w14:paraId="0AF59864" w14:textId="77777777" w:rsidR="00594959" w:rsidRPr="00A779BC" w:rsidRDefault="00594959" w:rsidP="00A779BC">
      <w:pPr>
        <w:jc w:val="both"/>
        <w:rPr>
          <w:sz w:val="28"/>
          <w:szCs w:val="28"/>
        </w:rPr>
      </w:pPr>
    </w:p>
    <w:sectPr w:rsidR="00594959" w:rsidRPr="00A7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1B"/>
    <w:rsid w:val="00151377"/>
    <w:rsid w:val="00167CEB"/>
    <w:rsid w:val="0017063C"/>
    <w:rsid w:val="0026331B"/>
    <w:rsid w:val="002D59B5"/>
    <w:rsid w:val="0046777F"/>
    <w:rsid w:val="00594959"/>
    <w:rsid w:val="005964CD"/>
    <w:rsid w:val="007C1687"/>
    <w:rsid w:val="00A779BC"/>
    <w:rsid w:val="00EF5BF8"/>
    <w:rsid w:val="00FA1E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2564"/>
  <w15:chartTrackingRefBased/>
  <w15:docId w15:val="{66E9B541-7FAC-4B95-9F4D-0511EAB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31B"/>
    <w:pPr>
      <w:spacing w:after="200" w:line="276" w:lineRule="auto"/>
    </w:pPr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31B"/>
    <w:pPr>
      <w:spacing w:after="0" w:line="240" w:lineRule="auto"/>
    </w:pPr>
    <w:rPr>
      <w:rFonts w:eastAsiaTheme="minorEastAsia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A779BC"/>
  </w:style>
  <w:style w:type="paragraph" w:styleId="Akapitzlist">
    <w:name w:val="List Paragraph"/>
    <w:basedOn w:val="Normalny"/>
    <w:link w:val="AkapitzlistZnak"/>
    <w:uiPriority w:val="99"/>
    <w:qFormat/>
    <w:rsid w:val="00A779BC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Wozniak-Soltyska</dc:creator>
  <cp:keywords/>
  <dc:description/>
  <cp:lastModifiedBy>Barbara Wozniak-Soltyska</cp:lastModifiedBy>
  <cp:revision>9</cp:revision>
  <dcterms:created xsi:type="dcterms:W3CDTF">2020-06-04T08:27:00Z</dcterms:created>
  <dcterms:modified xsi:type="dcterms:W3CDTF">2020-06-15T08:39:00Z</dcterms:modified>
</cp:coreProperties>
</file>